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06" w:rsidRDefault="008F3A06" w:rsidP="008F3A06">
      <w:pPr>
        <w:pStyle w:val="ConsPlusNormal"/>
        <w:widowControl/>
        <w:ind w:firstLine="0"/>
        <w:jc w:val="center"/>
        <w:outlineLvl w:val="0"/>
      </w:pPr>
      <w:r>
        <w:t>ДОГОВОР  от 21.07.2014г.</w:t>
      </w:r>
    </w:p>
    <w:p w:rsidR="008F3A06" w:rsidRDefault="008F3A06" w:rsidP="008F3A06">
      <w:pPr>
        <w:pStyle w:val="ConsPlusNormal"/>
        <w:widowControl/>
        <w:ind w:firstLine="0"/>
        <w:jc w:val="center"/>
      </w:pPr>
      <w:r>
        <w:t>МЕЖДУ УЧРЕДИТЕЛЕМ И ДОШКОЛЬНЫМ</w:t>
      </w:r>
    </w:p>
    <w:p w:rsidR="008F3A06" w:rsidRDefault="008F3A06" w:rsidP="008F3A06">
      <w:pPr>
        <w:pStyle w:val="ConsPlusNormal"/>
        <w:widowControl/>
        <w:ind w:firstLine="0"/>
        <w:jc w:val="center"/>
      </w:pPr>
      <w:r>
        <w:t xml:space="preserve">ОБРАЗОВАТЕЛЬНЫМ УЧРЕЖДЕНИЕМ МКДОУ </w:t>
      </w:r>
      <w:proofErr w:type="spellStart"/>
      <w:r>
        <w:t>д</w:t>
      </w:r>
      <w:proofErr w:type="spellEnd"/>
      <w:r>
        <w:t>/с №21 «Дюймовочка»</w:t>
      </w:r>
    </w:p>
    <w:p w:rsidR="008F3A06" w:rsidRDefault="008F3A06" w:rsidP="008F3A06">
      <w:pPr>
        <w:pStyle w:val="ConsPlusNormal"/>
        <w:widowControl/>
        <w:ind w:firstLine="0"/>
      </w:pPr>
    </w:p>
    <w:p w:rsidR="008F3A06" w:rsidRDefault="008F3A06" w:rsidP="008F3A06">
      <w:pPr>
        <w:pStyle w:val="ConsPlusNonformat"/>
        <w:widowControl/>
        <w:jc w:val="both"/>
      </w:pPr>
      <w:r>
        <w:t xml:space="preserve">    </w:t>
      </w:r>
      <w:proofErr w:type="gramStart"/>
      <w:r>
        <w:t xml:space="preserve">Учредитель отдел образования администрации Труновского муниципального района Ставропольского края  в лице начальника </w:t>
      </w:r>
      <w:proofErr w:type="spellStart"/>
      <w:r>
        <w:t>Пыркиной</w:t>
      </w:r>
      <w:proofErr w:type="spellEnd"/>
      <w:r>
        <w:t xml:space="preserve"> Марины Викторовны именуемый в дальнейшем "Учредитель", с одной стороны, и Муниципальное казенное дошкольное образовательное учреждение д</w:t>
      </w:r>
      <w:r w:rsidRPr="003E0899">
        <w:t xml:space="preserve">етский сад </w:t>
      </w:r>
      <w:proofErr w:type="spellStart"/>
      <w:r w:rsidRPr="003E0899">
        <w:t>общеразвивающего</w:t>
      </w:r>
      <w:proofErr w:type="spellEnd"/>
      <w:r w:rsidRPr="003E0899">
        <w:t xml:space="preserve"> вида с пр</w:t>
      </w:r>
      <w:r w:rsidRPr="003E0899">
        <w:t>и</w:t>
      </w:r>
      <w:r w:rsidRPr="003E0899">
        <w:t xml:space="preserve">оритетным осуществлением </w:t>
      </w:r>
      <w:r>
        <w:t>физического направления развития детей</w:t>
      </w:r>
      <w:r w:rsidRPr="003E0899">
        <w:t xml:space="preserve"> №21 «Дюймовочка»</w:t>
      </w:r>
      <w:r>
        <w:t>, устав утвержден 13.12.2013</w:t>
      </w:r>
      <w:r w:rsidRPr="006A3FBD">
        <w:t>г. п</w:t>
      </w:r>
      <w:r>
        <w:t>остановлением АТМР СК №798-п и зарегистрирован</w:t>
      </w:r>
      <w:r w:rsidRPr="006A3FBD">
        <w:t xml:space="preserve"> в Межрайонной инспекции Федеральной налоговой с</w:t>
      </w:r>
      <w:r>
        <w:t>лужбы России №11 по</w:t>
      </w:r>
      <w:proofErr w:type="gramEnd"/>
      <w:r>
        <w:t xml:space="preserve"> Ставропольскому краю 24.12.2013</w:t>
      </w:r>
      <w:r w:rsidRPr="006A3FBD">
        <w:t>г.</w:t>
      </w:r>
      <w:r>
        <w:t xml:space="preserve"> в лице заведующего Олейниковой Елены </w:t>
      </w:r>
      <w:proofErr w:type="spellStart"/>
      <w:r>
        <w:t>Вячеславны</w:t>
      </w:r>
      <w:proofErr w:type="spellEnd"/>
      <w:r>
        <w:t xml:space="preserve"> в дальнейшем </w:t>
      </w:r>
      <w:proofErr w:type="gramStart"/>
      <w:r>
        <w:t>именуемое</w:t>
      </w:r>
      <w:proofErr w:type="gramEnd"/>
      <w:r>
        <w:t xml:space="preserve"> ДОУ,  с другой стороны, заключили настоящий договор о взаимоотношениях сторон.</w:t>
      </w:r>
    </w:p>
    <w:p w:rsidR="008F3A06" w:rsidRDefault="008F3A06" w:rsidP="008F3A06">
      <w:pPr>
        <w:pStyle w:val="ConsPlusNormal"/>
        <w:widowControl/>
        <w:ind w:firstLine="0"/>
        <w:jc w:val="both"/>
      </w:pPr>
    </w:p>
    <w:p w:rsidR="008F3A06" w:rsidRDefault="008F3A06" w:rsidP="008F3A06">
      <w:pPr>
        <w:pStyle w:val="ConsPlusNormal"/>
        <w:widowControl/>
        <w:ind w:firstLine="0"/>
        <w:jc w:val="center"/>
        <w:outlineLvl w:val="1"/>
      </w:pPr>
      <w:r>
        <w:t>I. Общие положения</w:t>
      </w:r>
    </w:p>
    <w:p w:rsidR="008F3A06" w:rsidRPr="00CE2618" w:rsidRDefault="008F3A06" w:rsidP="008F3A06">
      <w:pPr>
        <w:pStyle w:val="ConsPlusNormal"/>
        <w:widowControl/>
        <w:ind w:firstLine="540"/>
        <w:jc w:val="both"/>
        <w:rPr>
          <w:rFonts w:ascii="Courier New" w:hAnsi="Courier New" w:cs="Courier New"/>
        </w:rPr>
      </w:pPr>
      <w:r w:rsidRPr="00CE2618">
        <w:rPr>
          <w:rFonts w:ascii="Courier New" w:hAnsi="Courier New" w:cs="Courier New"/>
        </w:rPr>
        <w:t xml:space="preserve">1. Настоящий договор регламентирует права и обязанности сторон в организационной, финансовой и образовательной деятельности ДОУ и </w:t>
      </w:r>
      <w:proofErr w:type="gramStart"/>
      <w:r w:rsidRPr="00CE2618">
        <w:rPr>
          <w:rFonts w:ascii="Courier New" w:hAnsi="Courier New" w:cs="Courier New"/>
        </w:rPr>
        <w:t>обязателен к исполнению</w:t>
      </w:r>
      <w:proofErr w:type="gramEnd"/>
      <w:r w:rsidRPr="00CE2618">
        <w:rPr>
          <w:rFonts w:ascii="Courier New" w:hAnsi="Courier New" w:cs="Courier New"/>
        </w:rPr>
        <w:t xml:space="preserve"> сторонами.</w:t>
      </w:r>
    </w:p>
    <w:p w:rsidR="008F3A06" w:rsidRPr="00CE2618" w:rsidRDefault="008F3A06" w:rsidP="008F3A06">
      <w:pPr>
        <w:pStyle w:val="ConsPlusNormal"/>
        <w:widowControl/>
        <w:ind w:firstLine="540"/>
        <w:jc w:val="both"/>
        <w:rPr>
          <w:rFonts w:ascii="Courier New" w:hAnsi="Courier New" w:cs="Courier New"/>
        </w:rPr>
      </w:pPr>
      <w:r w:rsidRPr="00CE2618">
        <w:rPr>
          <w:rFonts w:ascii="Courier New" w:hAnsi="Courier New" w:cs="Courier New"/>
        </w:rPr>
        <w:t>2. Стороны действуют на основани</w:t>
      </w:r>
      <w:r>
        <w:rPr>
          <w:rFonts w:ascii="Courier New" w:hAnsi="Courier New" w:cs="Courier New"/>
        </w:rPr>
        <w:t>и федерального з</w:t>
      </w:r>
      <w:r w:rsidRPr="00CE2618">
        <w:rPr>
          <w:rFonts w:ascii="Courier New" w:hAnsi="Courier New" w:cs="Courier New"/>
        </w:rPr>
        <w:t>акона "Об образовании</w:t>
      </w:r>
      <w:r>
        <w:rPr>
          <w:rFonts w:ascii="Courier New" w:hAnsi="Courier New" w:cs="Courier New"/>
        </w:rPr>
        <w:t xml:space="preserve"> в </w:t>
      </w:r>
      <w:r w:rsidRPr="00CE2618">
        <w:rPr>
          <w:rFonts w:ascii="Courier New" w:hAnsi="Courier New" w:cs="Courier New"/>
        </w:rPr>
        <w:t>Российской Федерации ", Типового положения о дошкольном образовательном учреждении в Российской Федерации, Устава ДОУ и настоящего договора.</w:t>
      </w:r>
    </w:p>
    <w:p w:rsidR="008F3A06" w:rsidRPr="00CE2618" w:rsidRDefault="008F3A06" w:rsidP="008F3A06">
      <w:pPr>
        <w:pStyle w:val="ConsPlusNormal"/>
        <w:widowControl/>
        <w:ind w:firstLine="540"/>
        <w:jc w:val="both"/>
        <w:rPr>
          <w:rFonts w:ascii="Courier New" w:hAnsi="Courier New" w:cs="Courier New"/>
        </w:rPr>
      </w:pPr>
      <w:r w:rsidRPr="00CE2618">
        <w:rPr>
          <w:rFonts w:ascii="Courier New" w:hAnsi="Courier New" w:cs="Courier New"/>
        </w:rPr>
        <w:t>3. Целью совместной деятельности сторон является создание благоприятных условий для воспитания и обучения детей, охраны и укрепления их здоровья; обеспечение интеллектуального, физического и личностного развития.</w:t>
      </w:r>
    </w:p>
    <w:p w:rsidR="008F3A06" w:rsidRDefault="008F3A06" w:rsidP="008F3A06">
      <w:pPr>
        <w:pStyle w:val="ConsPlusNormal"/>
        <w:widowControl/>
        <w:ind w:firstLine="0"/>
      </w:pPr>
    </w:p>
    <w:p w:rsidR="008F3A06" w:rsidRDefault="008F3A06" w:rsidP="008F3A06">
      <w:pPr>
        <w:pStyle w:val="ConsPlusNormal"/>
        <w:widowControl/>
        <w:ind w:firstLine="0"/>
        <w:jc w:val="center"/>
        <w:outlineLvl w:val="1"/>
      </w:pPr>
      <w:r>
        <w:t>II. Права и обязанности сторон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1. Учредитель обязуется:</w:t>
      </w:r>
    </w:p>
    <w:p w:rsidR="008F3A06" w:rsidRDefault="008F3A06" w:rsidP="008F3A06">
      <w:pPr>
        <w:pStyle w:val="ConsPlusNonformat"/>
        <w:widowControl/>
        <w:tabs>
          <w:tab w:val="left" w:pos="10080"/>
        </w:tabs>
        <w:jc w:val="both"/>
      </w:pPr>
      <w:r>
        <w:t xml:space="preserve">    1.1.  Принимать на себя расходы на содержание основных фондов, используемых непосредственно на образовательные цели; на текущий и капитальный ремонт ДОУ при периодичности: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капитального ремонта 1 раз в 20 лет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текущего ежегодно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Выделять денежные средства ДОУ согласно смете.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1.2.  Финансировать  ДОУ  на  основе государственных и местных нормативов принятых в расчете на 1 ребенка по данному виду учреждения.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1.3.  Выделять дополнительные ассигнования на содержание групп с  меньшей наполняемостью детьми:  количество групп</w:t>
      </w:r>
      <w:proofErr w:type="gramStart"/>
      <w:r>
        <w:t xml:space="preserve"> ___</w:t>
      </w:r>
      <w:r w:rsidRPr="00684681">
        <w:rPr>
          <w:u w:val="single"/>
        </w:rPr>
        <w:t>-_</w:t>
      </w:r>
      <w:r>
        <w:t xml:space="preserve">__;  </w:t>
      </w:r>
      <w:proofErr w:type="gramEnd"/>
      <w:r>
        <w:t>в них детей _____</w:t>
      </w:r>
      <w:r w:rsidRPr="00684681">
        <w:rPr>
          <w:u w:val="single"/>
        </w:rPr>
        <w:t>-_</w:t>
      </w:r>
      <w:r>
        <w:t>____.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1.4.  Оплачивать  затраты  на  проведение  экспертизы  ДОУ  на получение лицензии на право ведения образовательной деятельности.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1.5.  Оплачивать ежегодное медицинское обследование работников ДОУ по договору с органом здравоохранения.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1.6.  Осуществлять  подготовку и переподготовку педагогических кадров ДОУ за счет собственных средств.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1.7.  Обеспечить  ДОУ за счет бюджетных средств оборудованием, транспортом, бланками отчетности.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1.8.  Принимать  непосредственное участие  в организации  питания  детей в ДОУ: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1.9. Выделять дополнительные ассигнования ______</w:t>
      </w:r>
      <w:r w:rsidRPr="00810A7E">
        <w:rPr>
          <w:u w:val="single"/>
        </w:rPr>
        <w:t>-_</w:t>
      </w:r>
      <w:r>
        <w:t>_____________________________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(на поощрение работников ДОУ, на содержание их детей в ДОУ, на оплату питания работников ДОУ, прочее)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2. ДОУ обязуется: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2.1.  Обеспечивать  сохранность  имущества,  переданного ему в оперативное  управление;  эффективно  использовать  материальные и денежные  средства;  развивать материально - техническую и учебную базу ДОУ в пределах бюджетных средств.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2.2. Предоставлять 155  мест в ДОУ для населения с учетом ежегодного их освобождения.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2.3.  Взимать  родительскую  плату за содержание детей в ДОУ в порядке и в сроки,  предусмотренные договором между ДОУ и родителями каждого ребенка.</w:t>
      </w:r>
    </w:p>
    <w:p w:rsidR="008F3A06" w:rsidRPr="00AA28AB" w:rsidRDefault="008F3A06" w:rsidP="008F3A06">
      <w:pPr>
        <w:pStyle w:val="ConsPlusNonformat"/>
        <w:widowControl/>
        <w:jc w:val="both"/>
      </w:pPr>
      <w:r>
        <w:t xml:space="preserve">    2.4.  Обеспечивать образовательную деятельность в соответствии с   требованиями   государственного   образовательного   стандарта (превышая   </w:t>
      </w:r>
      <w:r>
        <w:lastRenderedPageBreak/>
        <w:t xml:space="preserve">требования   государственного   стандарта  по  одному/нескольким направлениям развития детей) </w:t>
      </w:r>
      <w:proofErr w:type="spellStart"/>
      <w:r>
        <w:t>___</w:t>
      </w:r>
      <w:proofErr w:type="gramStart"/>
      <w:r w:rsidRPr="00AA28AB">
        <w:rPr>
          <w:u w:val="single"/>
        </w:rPr>
        <w:t>физическое</w:t>
      </w:r>
      <w:proofErr w:type="spellEnd"/>
      <w:proofErr w:type="gramEnd"/>
      <w:r w:rsidRPr="00AA28AB">
        <w:t>____</w:t>
      </w:r>
      <w:r>
        <w:t>_________</w:t>
      </w:r>
    </w:p>
    <w:p w:rsidR="008F3A06" w:rsidRPr="00AA28AB" w:rsidRDefault="008F3A06" w:rsidP="008F3A06">
      <w:pPr>
        <w:pStyle w:val="ConsPlusNonformat"/>
        <w:widowControl/>
        <w:jc w:val="both"/>
      </w:pPr>
      <w:r>
        <w:t xml:space="preserve">  </w:t>
      </w:r>
      <w:r w:rsidRPr="00AA28AB">
        <w:t>(направления)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2.5.  Осуществлять  подбор,  прием  и расстановку  кадров ДОУ, увольнение   их   в  соответствии  с законодательством  Российской Федерации о труде.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3. Учредитель имеет право: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3.1. Представлять интересы ДОУ в вышестоящих и иных органах.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3.2.  Участвовать  в управлении и деятельности ДОУ в пределах, предусмотренных Уставом ДОУ.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3.3. Получать   полную   информацию   о  деятельности   ДОУ (организационной, финансово - хозяйственной, образовательной);  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3.4.  Осуществлять  </w:t>
      </w:r>
      <w:proofErr w:type="gramStart"/>
      <w:r>
        <w:t>контроль  за</w:t>
      </w:r>
      <w:proofErr w:type="gramEnd"/>
      <w:r>
        <w:t xml:space="preserve"> образовательной деятельностью ДОУ  в  части  выполнения  последним  требований  государственного образовательного стандарта.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3.5.  Устанавливать режим работы ДОУ;  изменять его, исходя из местных условий, социального заказа населения.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3.6. Определять порядок приема детей в ДОУ.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4. ДОУ имеет право: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4.1.   Самостоятельно  выбирать,   разрабатывать  и утверждать образовательные    программы    в   соответствии   с  требованиями государственного  образовательного  стандарта;  применять методики воспитания и обучения детей.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4.2.  Вносить предложения Учредителю по изменению,  дополнению Устава ДОУ.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4.3.     Осуществлять     предпринимательскую    деятельность, предусмотренную его Уставом.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4.4.   Оказывать   населению,   предприятиям,   учреждениям  и организациям   платные   дополнительные   образовательные  услуги, которые    не    относятся   к  предпринимательской   деятельности ________________________________________________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                                   (перечень услуг)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4.5. Реинвестировать доходы от указанной в п. 4.4 деятельности</w:t>
      </w:r>
    </w:p>
    <w:p w:rsidR="008F3A06" w:rsidRDefault="008F3A06" w:rsidP="008F3A06">
      <w:pPr>
        <w:pStyle w:val="ConsPlusNonformat"/>
        <w:widowControl/>
        <w:jc w:val="both"/>
      </w:pPr>
      <w:r>
        <w:t>за        вычетом         доли      Учредителя      в      размере ________________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                                                                   (в %)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в ДОУ по своему усмотрению, в том числе </w:t>
      </w:r>
      <w:proofErr w:type="gramStart"/>
      <w:r>
        <w:t>на</w:t>
      </w:r>
      <w:proofErr w:type="gramEnd"/>
      <w:r>
        <w:t xml:space="preserve"> ________________________________________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                              (увеличение расходов по заработной плате, прочее)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4.6.  Устанавливать  прямые связи с зарубежными предприятиями, учреждениями, организациями.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4.7.     Самостоятельно    осуществлять    внешнеэкономическую деятельность, иметь валютные счета в банковских и других кредитных учреждениях в порядке,  установленном законодательством Российской Федерации.</w:t>
      </w:r>
    </w:p>
    <w:p w:rsidR="008F3A06" w:rsidRDefault="008F3A06" w:rsidP="008F3A06">
      <w:pPr>
        <w:pStyle w:val="ConsPlusNormal"/>
        <w:widowControl/>
        <w:ind w:firstLine="0"/>
        <w:jc w:val="both"/>
      </w:pPr>
    </w:p>
    <w:p w:rsidR="008F3A06" w:rsidRDefault="008F3A06" w:rsidP="008F3A06">
      <w:pPr>
        <w:pStyle w:val="ConsPlusNormal"/>
        <w:widowControl/>
        <w:ind w:firstLine="0"/>
        <w:jc w:val="center"/>
        <w:outlineLvl w:val="1"/>
      </w:pPr>
      <w:r>
        <w:t>III. Ответственность сторон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1. Договор может быть прекращен по согласованию сторон в течени</w:t>
      </w:r>
      <w:proofErr w:type="gramStart"/>
      <w:r>
        <w:t>и</w:t>
      </w:r>
      <w:proofErr w:type="gramEnd"/>
      <w:r>
        <w:t xml:space="preserve"> месяца. В  случае  неисполнения  обязательств  по  договору  одной  из сторон другая может расторгнуть его досрочно  предупредив вторую сторону в течени</w:t>
      </w:r>
      <w:proofErr w:type="gramStart"/>
      <w:r>
        <w:t>и</w:t>
      </w:r>
      <w:proofErr w:type="gramEnd"/>
      <w:r>
        <w:t xml:space="preserve"> месяца.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2. Ущерб, нанесенный одной из сторон в результате неисполнения или ненадлежащего исполнения другой стороной своих обязательств по договору,     возмещается     ею    в   порядке,     установленном законодательством.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3.  ДОУ  отвечает  по  своим обязательствам находящимися в его распоряжении    денежными    средствами    и   принадлежащей   ему собственностью.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4.   Споры   между   сторонами  разрешаются  в соответствии  с действующим законодательством Российской Федерации.</w:t>
      </w:r>
    </w:p>
    <w:p w:rsidR="008F3A06" w:rsidRDefault="008F3A06" w:rsidP="008F3A06">
      <w:pPr>
        <w:pStyle w:val="ConsPlusNonformat"/>
        <w:widowControl/>
        <w:jc w:val="both"/>
      </w:pPr>
      <w:r>
        <w:t xml:space="preserve">    5.  Настоящий договор вступает в силу с момента его подписания и  действует  на  протяжении  всей  деятельности  ДОУ.  В процессе совместной деятельности стороны могут вносить в договор изменения, дополнения. Изменения,   дополнения   к договору   оформляются   в  форме приложения к нему.</w:t>
      </w:r>
    </w:p>
    <w:p w:rsidR="008F3A06" w:rsidRDefault="008F3A06" w:rsidP="008F3A06">
      <w:pPr>
        <w:pStyle w:val="ConsPlusNonformat"/>
        <w:widowControl/>
      </w:pPr>
    </w:p>
    <w:p w:rsidR="008F3A06" w:rsidRDefault="008F3A06" w:rsidP="008F3A06">
      <w:pPr>
        <w:pStyle w:val="ConsPlusNonformat"/>
        <w:widowControl/>
      </w:pPr>
    </w:p>
    <w:p w:rsidR="008F3A06" w:rsidRDefault="008F3A06" w:rsidP="008F3A06">
      <w:pPr>
        <w:pStyle w:val="ConsPlusNonformat"/>
        <w:widowControl/>
      </w:pPr>
      <w:r>
        <w:lastRenderedPageBreak/>
        <w:t xml:space="preserve">     Юридические адреса сторон.</w:t>
      </w:r>
    </w:p>
    <w:p w:rsidR="008F3A06" w:rsidRDefault="008F3A06" w:rsidP="008F3A06">
      <w:pPr>
        <w:pStyle w:val="ConsPlusNonformat"/>
        <w:widowControl/>
      </w:pPr>
    </w:p>
    <w:p w:rsidR="008F3A06" w:rsidRDefault="008F3A06" w:rsidP="008F3A06">
      <w:pPr>
        <w:pStyle w:val="ConsPlusNonformat"/>
        <w:widowControl/>
      </w:pPr>
      <w:r>
        <w:t>Учредитель:                                        ДОУ:</w:t>
      </w:r>
    </w:p>
    <w:p w:rsidR="008F3A06" w:rsidRPr="000F170B" w:rsidRDefault="008F3A06" w:rsidP="008F3A06">
      <w:pPr>
        <w:pStyle w:val="ConsPlusNonformat"/>
        <w:widowControl/>
        <w:rPr>
          <w:u w:val="single"/>
        </w:rPr>
      </w:pPr>
      <w:r w:rsidRPr="00C251D7">
        <w:rPr>
          <w:u w:val="single"/>
        </w:rPr>
        <w:t>Начальник</w:t>
      </w:r>
      <w:r>
        <w:t xml:space="preserve">___________________                </w:t>
      </w:r>
      <w:r>
        <w:rPr>
          <w:u w:val="single"/>
        </w:rPr>
        <w:t>Заведующий________________</w:t>
      </w:r>
    </w:p>
    <w:p w:rsidR="008F3A06" w:rsidRDefault="008F3A06" w:rsidP="008F3A06">
      <w:pPr>
        <w:pStyle w:val="ConsPlusNonformat"/>
        <w:widowControl/>
      </w:pPr>
      <w:r w:rsidRPr="00C251D7">
        <w:rPr>
          <w:u w:val="single"/>
        </w:rPr>
        <w:t>Отдела образования АТМР СК</w:t>
      </w:r>
      <w:r>
        <w:rPr>
          <w:u w:val="single"/>
        </w:rPr>
        <w:t>__</w:t>
      </w:r>
      <w:r>
        <w:t xml:space="preserve">                </w:t>
      </w:r>
      <w:r>
        <w:rPr>
          <w:u w:val="single"/>
        </w:rPr>
        <w:t>МК</w:t>
      </w:r>
      <w:r w:rsidRPr="000F170B">
        <w:rPr>
          <w:u w:val="single"/>
        </w:rPr>
        <w:t xml:space="preserve">ДОУ </w:t>
      </w:r>
      <w:proofErr w:type="spellStart"/>
      <w:r w:rsidRPr="000F170B">
        <w:rPr>
          <w:u w:val="single"/>
        </w:rPr>
        <w:t>д</w:t>
      </w:r>
      <w:proofErr w:type="spellEnd"/>
      <w:r w:rsidRPr="000F170B">
        <w:rPr>
          <w:u w:val="single"/>
        </w:rPr>
        <w:t>/с №21 «Дюймовочка»</w:t>
      </w:r>
      <w:r>
        <w:t xml:space="preserve">        </w:t>
      </w:r>
    </w:p>
    <w:p w:rsidR="008F3A06" w:rsidRDefault="008F3A06" w:rsidP="008F3A06">
      <w:pPr>
        <w:pStyle w:val="ConsPlusNonformat"/>
        <w:widowControl/>
      </w:pPr>
      <w:r>
        <w:t>Подпись: ___________________                Подпись: _________________</w:t>
      </w:r>
    </w:p>
    <w:p w:rsidR="008F3A06" w:rsidRDefault="008F3A06" w:rsidP="008F3A06">
      <w:pPr>
        <w:pStyle w:val="ConsPlusNonformat"/>
        <w:widowControl/>
      </w:pPr>
      <w:r>
        <w:t xml:space="preserve">Место                                       </w:t>
      </w:r>
      <w:proofErr w:type="spellStart"/>
      <w:proofErr w:type="gramStart"/>
      <w:r>
        <w:t>Место</w:t>
      </w:r>
      <w:proofErr w:type="spellEnd"/>
      <w:proofErr w:type="gramEnd"/>
    </w:p>
    <w:p w:rsidR="008F3A06" w:rsidRDefault="008F3A06" w:rsidP="008F3A06">
      <w:pPr>
        <w:pStyle w:val="ConsPlusNonformat"/>
        <w:widowControl/>
      </w:pPr>
      <w:r>
        <w:t xml:space="preserve">печати </w:t>
      </w:r>
      <w:proofErr w:type="spellStart"/>
      <w:r>
        <w:t>______</w:t>
      </w:r>
      <w:r>
        <w:rPr>
          <w:u w:val="single"/>
        </w:rPr>
        <w:t>М.В.Пыркина</w:t>
      </w:r>
      <w:proofErr w:type="spellEnd"/>
      <w:r>
        <w:t xml:space="preserve">_____               печати </w:t>
      </w:r>
      <w:proofErr w:type="spellStart"/>
      <w:r>
        <w:t>__</w:t>
      </w:r>
      <w:r w:rsidRPr="004867EC">
        <w:rPr>
          <w:u w:val="single"/>
        </w:rPr>
        <w:t>Е.В.Олейникова</w:t>
      </w:r>
      <w:proofErr w:type="spellEnd"/>
      <w:r>
        <w:t>___</w:t>
      </w:r>
    </w:p>
    <w:p w:rsidR="0067193B" w:rsidRDefault="008F3A06" w:rsidP="008F3A06">
      <w:r>
        <w:t xml:space="preserve">              (Ф.И.О.)                            </w:t>
      </w:r>
    </w:p>
    <w:sectPr w:rsidR="0067193B" w:rsidSect="0067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06"/>
    <w:rsid w:val="0067193B"/>
    <w:rsid w:val="008F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3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2019-05-21T05:04:00Z</dcterms:created>
  <dcterms:modified xsi:type="dcterms:W3CDTF">2019-05-21T05:04:00Z</dcterms:modified>
</cp:coreProperties>
</file>